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jc w:val="center"/>
        <w:tblCellSpacing w:w="20" w:type="dxa"/>
        <w:tblInd w:w="-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CD0B60">
        <w:trPr>
          <w:trHeight w:val="283"/>
          <w:tblCellSpacing w:w="20" w:type="dxa"/>
          <w:jc w:val="center"/>
        </w:trPr>
        <w:tc>
          <w:tcPr>
            <w:tcW w:w="6744" w:type="dxa"/>
            <w:vAlign w:val="center"/>
          </w:tcPr>
          <w:p w:rsidR="00137AD0" w:rsidRPr="007323A5" w:rsidRDefault="00137AD0" w:rsidP="002D603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115A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Trabajador Social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115AD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15A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115AD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</w:t>
            </w:r>
            <w:r w:rsidR="00115A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137AD0" w:rsidRPr="007323A5" w:rsidTr="00CD0B60">
        <w:trPr>
          <w:trHeight w:val="320"/>
          <w:tblCellSpacing w:w="20" w:type="dxa"/>
          <w:jc w:val="center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CD0B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D0B6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</w:t>
            </w:r>
            <w:r w:rsidR="00115A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 y Consultorio de Especialidades</w:t>
            </w:r>
          </w:p>
        </w:tc>
      </w:tr>
      <w:tr w:rsidR="00137AD0" w:rsidRPr="007323A5" w:rsidTr="00CD0B60">
        <w:trPr>
          <w:trHeight w:val="320"/>
          <w:tblCellSpacing w:w="20" w:type="dxa"/>
          <w:jc w:val="center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2D603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115A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 de Trabajo Social</w:t>
            </w:r>
            <w:r w:rsidR="00802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Director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115AD2" w:rsidRPr="00B85DC7" w:rsidRDefault="00115AD2" w:rsidP="00115AD2">
      <w:pPr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5DC7">
        <w:rPr>
          <w:rFonts w:ascii="Bookman Old Style" w:hAnsi="Bookman Old Style" w:cs="Arial"/>
          <w:i w:val="0"/>
          <w:iCs/>
          <w:spacing w:val="-3"/>
          <w:sz w:val="20"/>
        </w:rPr>
        <w:t>Orientar y dar consejería al cliente interno y externo en relación a las prestaciones que brinda el Instituto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>;</w:t>
      </w:r>
      <w:r w:rsidRPr="00B85DC7">
        <w:rPr>
          <w:rFonts w:ascii="Bookman Old Style" w:hAnsi="Bookman Old Style" w:cs="Arial"/>
          <w:i w:val="0"/>
          <w:iCs/>
          <w:spacing w:val="-3"/>
          <w:sz w:val="20"/>
        </w:rPr>
        <w:t xml:space="preserve"> además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Pr="00B85DC7">
        <w:rPr>
          <w:rFonts w:ascii="Bookman Old Style" w:hAnsi="Bookman Old Style" w:cs="Arial"/>
          <w:i w:val="0"/>
          <w:iCs/>
          <w:spacing w:val="-3"/>
          <w:sz w:val="20"/>
        </w:rPr>
        <w:t xml:space="preserve"> de asesorar y apoyar a las diferentes disciplinas en aspectos técnicos cuando lo soliciten; asimismo, planificar, organizar y ejecutar programas educativos y elaborar informes sobre el manejo y resolución de casos breves y continuos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2D6036" w:rsidRDefault="00432BBF" w:rsidP="00E21CFE">
      <w:pPr>
        <w:pStyle w:val="Textoindependiente3"/>
        <w:suppressAutoHyphens/>
        <w:rPr>
          <w:rFonts w:ascii="Bookman Old Style" w:hAnsi="Bookman Old Style"/>
          <w:szCs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Entrevistar a pacientes hospitalizados o de consulta externa, para explorar sobre sus problemáticas, a fin de orientar sobre los pasos a seguir para realizar el trámite respectivo.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Revisar expediente clínico del paciente a fin de conocer patología y darle la atención u orientación que corresponde.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Anotar en la hoja de evaluación del expediente clínico del paciente las actividades desarrolladas con el mismo, para un mejor control.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Atender a familiares de los pacientes que necesiten orientación en cuanto a trámites a seguir, en situaciones insatisfechas del paciente, con relación al servicio que presta la Institución a fin de dirigir cada caso como corresponda.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Realizar trámites administrativos internos y externos</w:t>
      </w:r>
      <w:r w:rsidR="002D6036">
        <w:rPr>
          <w:rFonts w:ascii="Bookman Old Style" w:hAnsi="Bookman Old Style"/>
          <w:i w:val="0"/>
          <w:sz w:val="20"/>
        </w:rPr>
        <w:t>,</w:t>
      </w:r>
      <w:r w:rsidRPr="00B85DC7">
        <w:rPr>
          <w:rFonts w:ascii="Bookman Old Style" w:hAnsi="Bookman Old Style"/>
          <w:i w:val="0"/>
          <w:sz w:val="20"/>
        </w:rPr>
        <w:t xml:space="preserve"> para canalizar la atención a la situación atendida.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  <w:lang w:val="es-MX"/>
        </w:rPr>
      </w:pPr>
      <w:r w:rsidRPr="00B85DC7">
        <w:rPr>
          <w:rFonts w:ascii="Bookman Old Style" w:hAnsi="Bookman Old Style"/>
          <w:i w:val="0"/>
          <w:sz w:val="20"/>
        </w:rPr>
        <w:t>Preparar  tod</w:t>
      </w:r>
      <w:r w:rsidR="002D6036">
        <w:rPr>
          <w:rFonts w:ascii="Bookman Old Style" w:hAnsi="Bookman Old Style"/>
          <w:i w:val="0"/>
          <w:sz w:val="20"/>
        </w:rPr>
        <w:t>a</w:t>
      </w:r>
      <w:r w:rsidRPr="00B85DC7">
        <w:rPr>
          <w:rFonts w:ascii="Bookman Old Style" w:hAnsi="Bookman Old Style"/>
          <w:i w:val="0"/>
          <w:sz w:val="20"/>
        </w:rPr>
        <w:t>s l</w:t>
      </w:r>
      <w:r w:rsidR="002D6036">
        <w:rPr>
          <w:rFonts w:ascii="Bookman Old Style" w:hAnsi="Bookman Old Style"/>
          <w:i w:val="0"/>
          <w:sz w:val="20"/>
        </w:rPr>
        <w:t>a</w:t>
      </w:r>
      <w:r w:rsidRPr="00B85DC7">
        <w:rPr>
          <w:rFonts w:ascii="Bookman Old Style" w:hAnsi="Bookman Old Style"/>
          <w:i w:val="0"/>
          <w:sz w:val="20"/>
        </w:rPr>
        <w:t xml:space="preserve">s </w:t>
      </w:r>
      <w:r w:rsidR="002D6036">
        <w:rPr>
          <w:rFonts w:ascii="Bookman Old Style" w:hAnsi="Bookman Old Style"/>
          <w:i w:val="0"/>
          <w:sz w:val="20"/>
        </w:rPr>
        <w:t xml:space="preserve">gestiones </w:t>
      </w:r>
      <w:r w:rsidRPr="00B85DC7">
        <w:rPr>
          <w:rFonts w:ascii="Bookman Old Style" w:hAnsi="Bookman Old Style"/>
          <w:i w:val="0"/>
          <w:sz w:val="20"/>
        </w:rPr>
        <w:t xml:space="preserve">administrativos a cada uno  de los pacientes que serán intervenidos quirúrgicamente, a fin de determinar mediante una serie de exámenes si el derechohabiente se encuentra apto para la cirugía. 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  <w:lang w:val="es-ES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Participar en la discusión con equipos multidisciplinarios, para aportar sobre factores sociales y posibles alternativas de solución que beneficien la salud del paciente.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Concientizar a pacientes que no aceptan tratamiento médico indicado, sobre el beneficio que éste le generará si se le realiza oportunamente.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Impartir charlas educativas y preventivas en áreas específicas, así como de orientación generales para el paciente, a fin de disminuir el riesgo en la salud de los mismos.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Realizar visitas domiciliares a pacientes a fin de verificar el estado de salud del mismo, así como la limpieza e higiene del área en la que permanece.</w:t>
      </w:r>
    </w:p>
    <w:p w:rsidR="005F7DB4" w:rsidRPr="00B85DC7" w:rsidRDefault="005F7DB4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Emitir incapacidades, constancias médicas por fallecidos, constancias por estadías, entre otros, a fin de dar respuesta oportuna a solicitudes realizadas al área.</w:t>
      </w:r>
    </w:p>
    <w:p w:rsidR="00115AD2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A4ECD" w:rsidRDefault="00BA4ECD" w:rsidP="005F7DB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D1751" w:rsidRPr="00BA4ECD" w:rsidRDefault="00AD1751" w:rsidP="005F7DB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15AD2" w:rsidRPr="002D6036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Solicitar el aprovisionamiento de recursos materiales o insumos utilizados, para la oportuna ejecución de las actividades desarrolladas.</w:t>
      </w:r>
    </w:p>
    <w:p w:rsidR="00115AD2" w:rsidRPr="00B85DC7" w:rsidRDefault="00115AD2" w:rsidP="005F7DB4">
      <w:pPr>
        <w:tabs>
          <w:tab w:val="num" w:pos="470"/>
        </w:tabs>
        <w:suppressAutoHyphens/>
        <w:jc w:val="both"/>
        <w:rPr>
          <w:rFonts w:ascii="Bookman Old Style" w:hAnsi="Bookman Old Style"/>
          <w:i w:val="0"/>
          <w:sz w:val="16"/>
          <w:lang w:val="es-SV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  <w:lang w:val="es-ES"/>
        </w:rPr>
      </w:pPr>
      <w:r w:rsidRPr="00B85DC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 w:cs="Tahoma"/>
          <w:i w:val="0"/>
          <w:sz w:val="16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115AD2" w:rsidRPr="00B85DC7" w:rsidRDefault="00115AD2" w:rsidP="00C5252C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</w:t>
      </w:r>
    </w:p>
    <w:p w:rsidR="00115AD2" w:rsidRPr="00B85DC7" w:rsidRDefault="00115AD2" w:rsidP="005F7DB4">
      <w:pPr>
        <w:tabs>
          <w:tab w:val="num" w:pos="720"/>
        </w:tabs>
        <w:suppressAutoHyphens/>
        <w:jc w:val="both"/>
        <w:rPr>
          <w:rFonts w:ascii="Bookman Old Style" w:hAnsi="Bookman Old Style"/>
          <w:i w:val="0"/>
          <w:sz w:val="16"/>
        </w:rPr>
      </w:pPr>
    </w:p>
    <w:p w:rsidR="00115AD2" w:rsidRPr="00B85DC7" w:rsidRDefault="00115AD2" w:rsidP="00C5252C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15AD2" w:rsidRPr="00B85DC7" w:rsidRDefault="00115AD2" w:rsidP="00C5252C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115AD2" w:rsidRPr="00B85DC7" w:rsidRDefault="00115AD2" w:rsidP="00C5252C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115AD2" w:rsidRPr="00B85DC7" w:rsidRDefault="00115AD2" w:rsidP="00C5252C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Informar al jefe sobre los resultados o desviaciones surgidas, a fin de que sirvan de insumo para mejorar la gestión.</w:t>
      </w:r>
    </w:p>
    <w:p w:rsidR="00115AD2" w:rsidRPr="00B85DC7" w:rsidRDefault="00115AD2" w:rsidP="005F7DB4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115AD2" w:rsidRPr="00B85DC7" w:rsidRDefault="00115AD2" w:rsidP="00C5252C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85DC7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41A0" w:rsidRDefault="00CA41A0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C5252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15AD2" w:rsidRPr="00115AD2" w:rsidRDefault="00115AD2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15AD2">
        <w:rPr>
          <w:rFonts w:ascii="Bookman Old Style" w:hAnsi="Bookman Old Style" w:cs="Arial"/>
          <w:i w:val="0"/>
          <w:iCs/>
          <w:spacing w:val="-3"/>
          <w:sz w:val="20"/>
        </w:rPr>
        <w:t xml:space="preserve">Consejería y orientación exacta al 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>usuario interno</w:t>
      </w:r>
      <w:r w:rsidRPr="00115AD2">
        <w:rPr>
          <w:rFonts w:ascii="Bookman Old Style" w:hAnsi="Bookman Old Style" w:cs="Arial"/>
          <w:i w:val="0"/>
          <w:iCs/>
          <w:spacing w:val="-3"/>
          <w:sz w:val="20"/>
        </w:rPr>
        <w:t xml:space="preserve"> y externo en relación al tema consultado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AD2" w:rsidRPr="00115AD2" w:rsidRDefault="00115AD2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15AD2">
        <w:rPr>
          <w:rFonts w:ascii="Bookman Old Style" w:hAnsi="Bookman Old Style" w:cs="Arial"/>
          <w:i w:val="0"/>
          <w:iCs/>
          <w:spacing w:val="-3"/>
          <w:sz w:val="20"/>
        </w:rPr>
        <w:t>Asesoría efectiva a disciplinas que soliciten apoyo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AD2" w:rsidRPr="00115AD2" w:rsidRDefault="00115AD2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15AD2">
        <w:rPr>
          <w:rFonts w:ascii="Bookman Old Style" w:hAnsi="Bookman Old Style" w:cs="Arial"/>
          <w:i w:val="0"/>
          <w:iCs/>
          <w:spacing w:val="-3"/>
          <w:sz w:val="20"/>
        </w:rPr>
        <w:t>Programas educativos planificados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 xml:space="preserve"> y ejecutados</w:t>
      </w:r>
      <w:r w:rsidRPr="00115AD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721337">
        <w:rPr>
          <w:rFonts w:ascii="Bookman Old Style" w:hAnsi="Bookman Old Style" w:cs="Arial"/>
          <w:i w:val="0"/>
          <w:iCs/>
          <w:spacing w:val="-3"/>
          <w:sz w:val="20"/>
        </w:rPr>
        <w:t>efectivamente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AD2" w:rsidRPr="00115AD2" w:rsidRDefault="00115AD2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15AD2">
        <w:rPr>
          <w:rFonts w:ascii="Bookman Old Style" w:hAnsi="Bookman Old Style" w:cs="Arial"/>
          <w:i w:val="0"/>
          <w:iCs/>
          <w:spacing w:val="-3"/>
          <w:sz w:val="20"/>
        </w:rPr>
        <w:t>Informes elaborados con relación a los casos tratados</w:t>
      </w:r>
      <w:r w:rsidR="002D60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C5252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D0B60" w:rsidRDefault="00CD0B60" w:rsidP="00CD0B6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24D92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1579" w:rsidRDefault="00081579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D1EE6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2133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B20B74" w:rsidRDefault="00081579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</w:t>
      </w:r>
      <w:r w:rsidR="003D1EE6">
        <w:rPr>
          <w:rFonts w:ascii="Bookman Old Style" w:hAnsi="Bookman Old Style" w:cs="Arial"/>
          <w:i w:val="0"/>
          <w:iCs/>
          <w:spacing w:val="-3"/>
          <w:sz w:val="20"/>
        </w:rPr>
        <w:t>l área</w:t>
      </w:r>
      <w:r w:rsidR="0072133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1EE6" w:rsidRDefault="003D1EE6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CA41A0" w:rsidRDefault="00CA41A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C5252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B3E2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72288">
        <w:rPr>
          <w:rFonts w:ascii="Bookman Old Style" w:hAnsi="Bookman Old Style" w:cs="Arial"/>
          <w:i w:val="0"/>
          <w:iCs/>
          <w:sz w:val="20"/>
        </w:rPr>
        <w:t>Ninguna</w:t>
      </w:r>
      <w:r w:rsidR="00721337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C5252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572288">
        <w:rPr>
          <w:rFonts w:ascii="Bookman Old Style" w:hAnsi="Bookman Old Style" w:cs="Arial"/>
          <w:i w:val="0"/>
          <w:iCs/>
          <w:sz w:val="20"/>
        </w:rPr>
        <w:t>Ninguna</w:t>
      </w:r>
      <w:r w:rsidR="0072133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37AD0" w:rsidRDefault="00432BBF" w:rsidP="00C5252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72288">
        <w:rPr>
          <w:rFonts w:ascii="Bookman Old Style" w:hAnsi="Bookman Old Style" w:cs="Arial"/>
          <w:i w:val="0"/>
          <w:iCs/>
          <w:sz w:val="20"/>
        </w:rPr>
        <w:t>Ninguna</w:t>
      </w:r>
      <w:r w:rsidR="0072133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37AD0" w:rsidRDefault="00432BBF" w:rsidP="00C5252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</w:t>
      </w:r>
      <w:r w:rsidR="00721337">
        <w:rPr>
          <w:rFonts w:ascii="Bookman Old Style" w:hAnsi="Bookman Old Style" w:cs="Arial"/>
          <w:i w:val="0"/>
          <w:iCs/>
          <w:sz w:val="20"/>
        </w:rPr>
        <w:t>.</w:t>
      </w:r>
    </w:p>
    <w:p w:rsidR="005B3E24" w:rsidRDefault="00721337" w:rsidP="00C5252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sz w:val="20"/>
          <w:lang w:val="es-CL"/>
        </w:rPr>
        <w:t>Otros: Ninguna.</w:t>
      </w:r>
    </w:p>
    <w:p w:rsidR="00432BBF" w:rsidRDefault="00432BBF" w:rsidP="000E31F4">
      <w:pPr>
        <w:suppressAutoHyphens/>
      </w:pPr>
    </w:p>
    <w:p w:rsidR="000101C9" w:rsidRDefault="000101C9" w:rsidP="000E31F4">
      <w:pPr>
        <w:suppressAutoHyphens/>
      </w:pPr>
    </w:p>
    <w:p w:rsidR="00AD1751" w:rsidRDefault="00AD1751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C5252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721337" w:rsidRPr="00C404F4">
        <w:rPr>
          <w:rFonts w:ascii="Bookman Old Style" w:hAnsi="Bookman Old Style" w:cs="Arial"/>
          <w:i w:val="0"/>
          <w:iCs/>
          <w:sz w:val="20"/>
        </w:rPr>
        <w:t>universitario.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37AD0" w:rsidRDefault="00C404F4" w:rsidP="00115AD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115AD2" w:rsidRPr="00B85DC7">
        <w:rPr>
          <w:rFonts w:ascii="Bookman Old Style" w:hAnsi="Bookman Old Style" w:cs="Arial"/>
          <w:i w:val="0"/>
          <w:iCs/>
          <w:sz w:val="20"/>
        </w:rPr>
        <w:t>Trabajo Social</w:t>
      </w:r>
      <w:r w:rsidR="00721337">
        <w:rPr>
          <w:rFonts w:ascii="Bookman Old Style" w:hAnsi="Bookman Old Style" w:cs="Arial"/>
          <w:i w:val="0"/>
          <w:iCs/>
          <w:sz w:val="20"/>
        </w:rPr>
        <w:t>.</w:t>
      </w:r>
    </w:p>
    <w:p w:rsidR="00115AD2" w:rsidRDefault="00115AD2" w:rsidP="00115AD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C5252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D1751">
        <w:rPr>
          <w:rFonts w:ascii="Bookman Old Style" w:hAnsi="Bookman Old Style" w:cs="Arial"/>
          <w:i w:val="0"/>
          <w:iCs/>
          <w:sz w:val="20"/>
        </w:rPr>
        <w:t>Ninguno.</w:t>
      </w:r>
    </w:p>
    <w:p w:rsidR="00115AD2" w:rsidRDefault="00115AD2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F923C5" w:rsidRDefault="00C404F4" w:rsidP="005B3E2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115AD2">
        <w:rPr>
          <w:rFonts w:ascii="Bookman Old Style" w:hAnsi="Bookman Old Style" w:cs="Arial"/>
          <w:i w:val="0"/>
          <w:iCs/>
          <w:sz w:val="20"/>
        </w:rPr>
        <w:t>Ninguno</w:t>
      </w:r>
      <w:r w:rsidR="0054319D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F479FD" w:rsidRDefault="00F479FD" w:rsidP="00781BF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5252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72288">
        <w:rPr>
          <w:rFonts w:ascii="Bookman Old Style" w:hAnsi="Bookman Old Style" w:cs="Arial"/>
          <w:i w:val="0"/>
          <w:iCs/>
          <w:sz w:val="20"/>
        </w:rPr>
        <w:t>Ninguna</w:t>
      </w:r>
      <w:r w:rsidR="0072133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Pr="002D4FF4" w:rsidRDefault="00432BBF" w:rsidP="00C5252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15AD2">
        <w:rPr>
          <w:rFonts w:ascii="Bookman Old Style" w:hAnsi="Bookman Old Style" w:cs="Arial"/>
          <w:i w:val="0"/>
          <w:iCs/>
          <w:sz w:val="20"/>
        </w:rPr>
        <w:t>No requiere</w:t>
      </w:r>
      <w:r w:rsidR="0072133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128C7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C5252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431D8" w:rsidRPr="00B431D8" w:rsidRDefault="00B431D8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431D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C0A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31D8" w:rsidRPr="00B431D8" w:rsidRDefault="00B431D8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431D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C0A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31D8" w:rsidRPr="00B431D8" w:rsidRDefault="00B431D8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431D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C0A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31D8" w:rsidRPr="00B431D8" w:rsidRDefault="00B431D8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431D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5C0A0D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B431D8" w:rsidRPr="00B431D8" w:rsidRDefault="00B431D8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431D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C0A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31D8" w:rsidRPr="00B431D8" w:rsidRDefault="00B431D8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431D8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5C0A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31D8" w:rsidRPr="00B431D8" w:rsidRDefault="00B431D8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431D8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5C0A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31D8" w:rsidRPr="00B431D8" w:rsidRDefault="00B431D8" w:rsidP="00C525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431D8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5C0A0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F7DB4" w:rsidRDefault="005F7DB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5C0A0D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572288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5C0A0D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EE6" w:rsidRDefault="003D1EE6">
      <w:pPr>
        <w:spacing w:line="20" w:lineRule="exact"/>
      </w:pPr>
    </w:p>
  </w:endnote>
  <w:endnote w:type="continuationSeparator" w:id="0">
    <w:p w:rsidR="003D1EE6" w:rsidRDefault="003D1EE6"/>
  </w:endnote>
  <w:endnote w:type="continuationNotice" w:id="1">
    <w:p w:rsidR="003D1EE6" w:rsidRDefault="003D1E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EE6" w:rsidRDefault="003D1EE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D1EE6" w:rsidRDefault="003D1EE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EE6" w:rsidRPr="008648DD" w:rsidRDefault="003D1EE6" w:rsidP="0012664B">
    <w:pPr>
      <w:pStyle w:val="Piedepgina"/>
      <w:framePr w:wrap="around" w:vAnchor="text" w:hAnchor="margin" w:xAlign="right" w:y="11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8648D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8648DD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8648D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AD1751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8648D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D1EE6" w:rsidRPr="00B425FF" w:rsidTr="008648DD">
      <w:tc>
        <w:tcPr>
          <w:tcW w:w="10190" w:type="dxa"/>
          <w:tcBorders>
            <w:top w:val="single" w:sz="18" w:space="0" w:color="808080"/>
          </w:tcBorders>
        </w:tcPr>
        <w:p w:rsidR="003D1EE6" w:rsidRPr="00781BFF" w:rsidRDefault="003D1EE6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3D1EE6" w:rsidRPr="00781BFF" w:rsidRDefault="00F270D1" w:rsidP="008648DD">
    <w:pPr>
      <w:pStyle w:val="Piedepgina"/>
      <w:ind w:right="360"/>
      <w:rPr>
        <w:rFonts w:ascii="Arial" w:hAnsi="Arial" w:cs="Arial"/>
        <w:b/>
        <w:bCs/>
        <w:i w:val="0"/>
        <w:iCs/>
        <w:sz w:val="14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D1EE6">
      <w:tc>
        <w:tcPr>
          <w:tcW w:w="5950" w:type="dxa"/>
        </w:tcPr>
        <w:p w:rsidR="003D1EE6" w:rsidRDefault="003D1EE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D1EE6" w:rsidRDefault="003D1EE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D1EE6" w:rsidRDefault="003D1EE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D1EE6" w:rsidRDefault="003D1EE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D1EE6" w:rsidRDefault="003D1EE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D1EE6" w:rsidRDefault="003D1EE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D1EE6" w:rsidRDefault="003D1EE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EE6" w:rsidRDefault="003D1EE6">
      <w:r>
        <w:separator/>
      </w:r>
    </w:p>
  </w:footnote>
  <w:footnote w:type="continuationSeparator" w:id="0">
    <w:p w:rsidR="003D1EE6" w:rsidRDefault="003D1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EE6" w:rsidRDefault="003D1EE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D1EE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D1EE6" w:rsidRDefault="003D1E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D1EE6" w:rsidRPr="00B47612" w:rsidRDefault="003D1E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D1EE6" w:rsidRPr="00B47612" w:rsidRDefault="003D1E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D1EE6" w:rsidRPr="00B47612" w:rsidRDefault="003D1E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D1EE6" w:rsidRDefault="003D1E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D1EE6" w:rsidRPr="00B47612" w:rsidRDefault="003D1EE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D1EE6" w:rsidRPr="00B47612" w:rsidRDefault="003D1EE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D1EE6" w:rsidRDefault="003D1EE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EE6" w:rsidRDefault="003D1EE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D1EE6" w:rsidRDefault="003D1EE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1EE6" w:rsidRDefault="003D1EE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D1EE6" w:rsidRDefault="003D1EE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D1EE6" w:rsidRDefault="003D1EE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D1EE6" w:rsidRDefault="003D1EE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D1EE6" w:rsidRDefault="003D1EE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D1EE6" w:rsidRDefault="003D1EE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92298"/>
    <w:multiLevelType w:val="hybridMultilevel"/>
    <w:tmpl w:val="CE6CC5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6F525B"/>
    <w:multiLevelType w:val="hybridMultilevel"/>
    <w:tmpl w:val="5C6AC11C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1C9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15AD2"/>
    <w:rsid w:val="00123684"/>
    <w:rsid w:val="00123CDD"/>
    <w:rsid w:val="0012664B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76699"/>
    <w:rsid w:val="0029781A"/>
    <w:rsid w:val="002A49A0"/>
    <w:rsid w:val="002B5B31"/>
    <w:rsid w:val="002C1876"/>
    <w:rsid w:val="002C1956"/>
    <w:rsid w:val="002C366A"/>
    <w:rsid w:val="002C4CE0"/>
    <w:rsid w:val="002D4FF4"/>
    <w:rsid w:val="002D6036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0B65"/>
    <w:rsid w:val="003B20CA"/>
    <w:rsid w:val="003B6F6F"/>
    <w:rsid w:val="003C3D1C"/>
    <w:rsid w:val="003C7680"/>
    <w:rsid w:val="003D1EE6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361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319D"/>
    <w:rsid w:val="00546EA0"/>
    <w:rsid w:val="00552E4D"/>
    <w:rsid w:val="005611D8"/>
    <w:rsid w:val="0057228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3E24"/>
    <w:rsid w:val="005B7300"/>
    <w:rsid w:val="005B7AC3"/>
    <w:rsid w:val="005C0A0D"/>
    <w:rsid w:val="005C55DC"/>
    <w:rsid w:val="005F51C6"/>
    <w:rsid w:val="005F5C60"/>
    <w:rsid w:val="005F7DB4"/>
    <w:rsid w:val="00604080"/>
    <w:rsid w:val="00607F83"/>
    <w:rsid w:val="00624231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2DE2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1337"/>
    <w:rsid w:val="00724564"/>
    <w:rsid w:val="007323A5"/>
    <w:rsid w:val="0073294F"/>
    <w:rsid w:val="00741162"/>
    <w:rsid w:val="00745879"/>
    <w:rsid w:val="00746887"/>
    <w:rsid w:val="007503C3"/>
    <w:rsid w:val="00755DCC"/>
    <w:rsid w:val="00781BFF"/>
    <w:rsid w:val="00787841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66D7"/>
    <w:rsid w:val="007F543A"/>
    <w:rsid w:val="007F6E4F"/>
    <w:rsid w:val="008026A6"/>
    <w:rsid w:val="0080297A"/>
    <w:rsid w:val="00803843"/>
    <w:rsid w:val="0081257B"/>
    <w:rsid w:val="00823A87"/>
    <w:rsid w:val="00826683"/>
    <w:rsid w:val="00830195"/>
    <w:rsid w:val="00844E87"/>
    <w:rsid w:val="008626DE"/>
    <w:rsid w:val="008648DD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4D92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5DCF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1751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31D8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4ECD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5252C"/>
    <w:rsid w:val="00C77C39"/>
    <w:rsid w:val="00C827BE"/>
    <w:rsid w:val="00CA1B18"/>
    <w:rsid w:val="00CA30E9"/>
    <w:rsid w:val="00CA41A0"/>
    <w:rsid w:val="00CA54B4"/>
    <w:rsid w:val="00CB3198"/>
    <w:rsid w:val="00CB381F"/>
    <w:rsid w:val="00CC01C5"/>
    <w:rsid w:val="00CD0B60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18AF"/>
    <w:rsid w:val="00DC7238"/>
    <w:rsid w:val="00DD0F58"/>
    <w:rsid w:val="00DD4690"/>
    <w:rsid w:val="00DD469A"/>
    <w:rsid w:val="00DD4872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6739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270D1"/>
    <w:rsid w:val="00F31CDC"/>
    <w:rsid w:val="00F479FD"/>
    <w:rsid w:val="00F57C7F"/>
    <w:rsid w:val="00F6499C"/>
    <w:rsid w:val="00F8060E"/>
    <w:rsid w:val="00F83BA9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718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29</cp:revision>
  <cp:lastPrinted>2012-03-02T15:52:00Z</cp:lastPrinted>
  <dcterms:created xsi:type="dcterms:W3CDTF">2013-03-13T14:09:00Z</dcterms:created>
  <dcterms:modified xsi:type="dcterms:W3CDTF">2013-11-05T15:23:00Z</dcterms:modified>
</cp:coreProperties>
</file>